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-599090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34" w:rsidRPr="00DE0734" w:rsidRDefault="00E8717C" w:rsidP="000B16E6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E0734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E0734" w:rsidRPr="00DE0734">
                              <w:rPr>
                                <w:b/>
                              </w:rPr>
                              <w:t xml:space="preserve">Using named examples </w:t>
                            </w:r>
                            <w:r w:rsidR="00DE0734">
                              <w:rPr>
                                <w:b/>
                              </w:rPr>
                              <w:t xml:space="preserve">of </w:t>
                            </w:r>
                            <w:r w:rsidR="00DE0734">
                              <w:rPr>
                                <w:b/>
                              </w:rPr>
                              <w:t>contrasting wealth</w:t>
                            </w:r>
                            <w:r w:rsidR="00DE0734" w:rsidRPr="00DE0734">
                              <w:rPr>
                                <w:b/>
                              </w:rPr>
                              <w:t xml:space="preserve"> compare and contrast</w:t>
                            </w:r>
                            <w:r w:rsidR="00DE0734">
                              <w:rPr>
                                <w:b/>
                              </w:rPr>
                              <w:t xml:space="preserve"> the effects of two tectonic events?</w:t>
                            </w:r>
                          </w:p>
                          <w:p w:rsidR="000B16E6" w:rsidRDefault="000B16E6" w:rsidP="000B16E6"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DE0734" w:rsidRPr="00DE0734" w:rsidRDefault="00E8717C" w:rsidP="000B16E6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DE0734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DE0734" w:rsidRPr="00DE0734">
                        <w:rPr>
                          <w:b/>
                        </w:rPr>
                        <w:t xml:space="preserve">Using named examples </w:t>
                      </w:r>
                      <w:r w:rsidR="00DE0734">
                        <w:rPr>
                          <w:b/>
                        </w:rPr>
                        <w:t xml:space="preserve">of </w:t>
                      </w:r>
                      <w:r w:rsidR="00DE0734">
                        <w:rPr>
                          <w:b/>
                        </w:rPr>
                        <w:t>contrasting wealth</w:t>
                      </w:r>
                      <w:r w:rsidR="00DE0734" w:rsidRPr="00DE0734">
                        <w:rPr>
                          <w:b/>
                        </w:rPr>
                        <w:t xml:space="preserve"> compare and contrast</w:t>
                      </w:r>
                      <w:r w:rsidR="00DE0734">
                        <w:rPr>
                          <w:b/>
                        </w:rPr>
                        <w:t xml:space="preserve"> the effects of two tectonic events?</w:t>
                      </w:r>
                    </w:p>
                    <w:p w:rsidR="000B16E6" w:rsidRDefault="000B16E6" w:rsidP="000B16E6">
                      <w:r>
                        <w:rPr>
                          <w:b/>
                        </w:rPr>
                        <w:t>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D58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34" w:rsidRPr="00DE0734" w:rsidRDefault="00C21092" w:rsidP="00DE0734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E0734" w:rsidRPr="00DE0734">
                              <w:rPr>
                                <w:b/>
                              </w:rPr>
                              <w:t xml:space="preserve">Using named examples </w:t>
                            </w:r>
                            <w:r w:rsidR="00DE0734">
                              <w:rPr>
                                <w:b/>
                              </w:rPr>
                              <w:t>of contrasting wealth</w:t>
                            </w:r>
                            <w:r w:rsidR="00DE0734" w:rsidRPr="00DE0734">
                              <w:rPr>
                                <w:b/>
                              </w:rPr>
                              <w:t xml:space="preserve"> compare and contrast</w:t>
                            </w:r>
                            <w:r w:rsidR="00DE0734">
                              <w:rPr>
                                <w:b/>
                              </w:rPr>
                              <w:t xml:space="preserve"> the effects of two tectonic events?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DE0734" w:rsidRPr="00DE0734" w:rsidRDefault="00C21092" w:rsidP="00DE0734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DE0734" w:rsidRPr="00DE0734">
                        <w:rPr>
                          <w:b/>
                        </w:rPr>
                        <w:t xml:space="preserve">Using named examples </w:t>
                      </w:r>
                      <w:r w:rsidR="00DE0734">
                        <w:rPr>
                          <w:b/>
                        </w:rPr>
                        <w:t>of contrasting wealth</w:t>
                      </w:r>
                      <w:r w:rsidR="00DE0734" w:rsidRPr="00DE0734">
                        <w:rPr>
                          <w:b/>
                        </w:rPr>
                        <w:t xml:space="preserve"> compare and contrast</w:t>
                      </w:r>
                      <w:r w:rsidR="00DE0734">
                        <w:rPr>
                          <w:b/>
                        </w:rPr>
                        <w:t xml:space="preserve"> the effects of two tectonic events?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E4A5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D5F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8BAA3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EDC70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C0FE2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C02EA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64E26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1ECCE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DD15D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B58C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64E4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24E3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BAE6D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67EF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BCE41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F72C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DC841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CC3D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2686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3B8B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8CE24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C88B1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6536A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8B77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5282F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ADA0F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926C6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AC406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34" w:rsidRPr="00DE0734" w:rsidRDefault="007F4F30" w:rsidP="00DE0734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E0734" w:rsidRPr="00DE0734">
                              <w:rPr>
                                <w:b/>
                              </w:rPr>
                              <w:t xml:space="preserve">Using named examples </w:t>
                            </w:r>
                            <w:r w:rsidR="00DE0734">
                              <w:rPr>
                                <w:b/>
                              </w:rPr>
                              <w:t>of contrasting wealth</w:t>
                            </w:r>
                            <w:r w:rsidR="00DE0734" w:rsidRPr="00DE0734">
                              <w:rPr>
                                <w:b/>
                              </w:rPr>
                              <w:t xml:space="preserve"> compare and contrast</w:t>
                            </w:r>
                            <w:r w:rsidR="00DE0734">
                              <w:rPr>
                                <w:b/>
                              </w:rPr>
                              <w:t xml:space="preserve"> the effects of two tectonic events?</w:t>
                            </w:r>
                          </w:p>
                          <w:p w:rsidR="00604425" w:rsidRDefault="00604425" w:rsidP="00604425">
                            <w:bookmarkStart w:id="0" w:name="_GoBack"/>
                            <w:bookmarkEnd w:id="0"/>
                            <w:r>
                              <w:t>impacts.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pt;margin-top:-49.65pt;width:474.9pt;height:44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" fillcolor="#f2f2f2 [3052]" strokeweight=".5pt">
                <v:textbox>
                  <w:txbxContent>
                    <w:p w:rsidR="00DE0734" w:rsidRPr="00DE0734" w:rsidRDefault="007F4F30" w:rsidP="00DE0734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DE0734" w:rsidRPr="00DE0734">
                        <w:rPr>
                          <w:b/>
                        </w:rPr>
                        <w:t xml:space="preserve">Using named examples </w:t>
                      </w:r>
                      <w:r w:rsidR="00DE0734">
                        <w:rPr>
                          <w:b/>
                        </w:rPr>
                        <w:t>of contrasting wealth</w:t>
                      </w:r>
                      <w:r w:rsidR="00DE0734" w:rsidRPr="00DE0734">
                        <w:rPr>
                          <w:b/>
                        </w:rPr>
                        <w:t xml:space="preserve"> compare and contrast</w:t>
                      </w:r>
                      <w:r w:rsidR="00DE0734">
                        <w:rPr>
                          <w:b/>
                        </w:rPr>
                        <w:t xml:space="preserve"> the effects of two tectonic events?</w:t>
                      </w:r>
                    </w:p>
                    <w:p w:rsidR="00604425" w:rsidRDefault="00604425" w:rsidP="00604425">
                      <w:bookmarkStart w:id="1" w:name="_GoBack"/>
                      <w:bookmarkEnd w:id="1"/>
                      <w:r>
                        <w:t>impacts.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3C21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234A9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C417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6108F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F3D6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1D823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EE78A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207E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F994A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BAAAC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B5D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64D7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37E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566D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A85A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E884B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05044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B87B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E8A0F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19B22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39F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D247E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DAC27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0D68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FF7EB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B16E6"/>
    <w:rsid w:val="003274D1"/>
    <w:rsid w:val="003602C6"/>
    <w:rsid w:val="00451E48"/>
    <w:rsid w:val="00456FDD"/>
    <w:rsid w:val="004941EC"/>
    <w:rsid w:val="00522EDD"/>
    <w:rsid w:val="005B700D"/>
    <w:rsid w:val="00604425"/>
    <w:rsid w:val="00610CF6"/>
    <w:rsid w:val="007F4F30"/>
    <w:rsid w:val="009467EA"/>
    <w:rsid w:val="00A75DDD"/>
    <w:rsid w:val="00C21092"/>
    <w:rsid w:val="00C622AA"/>
    <w:rsid w:val="00C71521"/>
    <w:rsid w:val="00CC1420"/>
    <w:rsid w:val="00D528A2"/>
    <w:rsid w:val="00DA3FC1"/>
    <w:rsid w:val="00DE0734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B029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4</cp:revision>
  <dcterms:created xsi:type="dcterms:W3CDTF">2017-01-31T09:46:00Z</dcterms:created>
  <dcterms:modified xsi:type="dcterms:W3CDTF">2017-10-09T11:07:00Z</dcterms:modified>
</cp:coreProperties>
</file>